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1A" w:rsidRDefault="00A5211A" w:rsidP="00A5211A">
      <w:pPr>
        <w:pStyle w:val="21"/>
        <w:jc w:val="both"/>
      </w:pPr>
      <w:r>
        <w:rPr>
          <w:szCs w:val="28"/>
        </w:rPr>
        <w:t xml:space="preserve">    Программы</w:t>
      </w:r>
      <w:r>
        <w:t xml:space="preserve"> специальной (коррекционной) образовательной школы </w:t>
      </w:r>
      <w:r>
        <w:rPr>
          <w:lang w:val="en-US"/>
        </w:rPr>
        <w:t>VIII</w:t>
      </w:r>
      <w:r>
        <w:t xml:space="preserve"> вида: 5-9 </w:t>
      </w:r>
      <w:proofErr w:type="spellStart"/>
      <w:r>
        <w:t>кл</w:t>
      </w:r>
      <w:proofErr w:type="spellEnd"/>
      <w:r>
        <w:t>./ Под редакцией В.В. Воронковой (</w:t>
      </w:r>
      <w:r>
        <w:rPr>
          <w:b/>
        </w:rPr>
        <w:t>раздел «География 6-9 классы» автор Т.Г. Лифанова</w:t>
      </w:r>
      <w:r>
        <w:t>). – Москва: Гуманитарный издательский центр ВЛАДОС, 2001 г. – Сб. 1;</w:t>
      </w:r>
      <w:r w:rsidRPr="00FF592B">
        <w:t xml:space="preserve"> </w:t>
      </w:r>
    </w:p>
    <w:p w:rsidR="00A5211A" w:rsidRDefault="00A5211A" w:rsidP="00A5211A">
      <w:pPr>
        <w:pStyle w:val="21"/>
        <w:jc w:val="both"/>
      </w:pPr>
      <w:r w:rsidRPr="00FF592B">
        <w:rPr>
          <w:b/>
        </w:rPr>
        <w:t>Учебник:</w:t>
      </w:r>
      <w:r>
        <w:t xml:space="preserve">  Лифанова Т.М., Соломина Е.Н. География материков и океанов 7 класс. Учебник для </w:t>
      </w:r>
      <w:proofErr w:type="gramStart"/>
      <w:r>
        <w:t>специальных</w:t>
      </w:r>
      <w:proofErr w:type="gramEnd"/>
      <w:r>
        <w:t xml:space="preserve"> (коррекционных) ОУ </w:t>
      </w:r>
      <w:r>
        <w:rPr>
          <w:lang w:val="en-US"/>
        </w:rPr>
        <w:t>VIII</w:t>
      </w:r>
      <w:r>
        <w:t xml:space="preserve"> вида. М.: «Просвещение», 2011 г.  </w:t>
      </w:r>
    </w:p>
    <w:p w:rsidR="00A5211A" w:rsidRPr="00FF592B" w:rsidRDefault="00A5211A" w:rsidP="00A5211A">
      <w:pPr>
        <w:pStyle w:val="a3"/>
        <w:jc w:val="both"/>
        <w:rPr>
          <w:rFonts w:ascii="Times New Roman" w:hAnsi="Times New Roman"/>
          <w:b/>
          <w:sz w:val="28"/>
        </w:rPr>
      </w:pPr>
    </w:p>
    <w:p w:rsidR="00A5211A" w:rsidRDefault="00A5211A" w:rsidP="00A521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592B">
        <w:rPr>
          <w:rFonts w:ascii="Times New Roman" w:hAnsi="Times New Roman"/>
          <w:b/>
          <w:sz w:val="28"/>
          <w:szCs w:val="28"/>
        </w:rPr>
        <w:t xml:space="preserve">     Цель</w:t>
      </w:r>
      <w:r>
        <w:rPr>
          <w:rFonts w:ascii="Times New Roman" w:hAnsi="Times New Roman"/>
          <w:sz w:val="28"/>
          <w:szCs w:val="28"/>
        </w:rPr>
        <w:t xml:space="preserve"> школьного курса географии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</w:r>
    </w:p>
    <w:p w:rsidR="00A5211A" w:rsidRDefault="00A5211A" w:rsidP="00A521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География дает благодатный материал для патриотического, интернационального и экологического воспитания учащихся.</w:t>
      </w:r>
    </w:p>
    <w:p w:rsidR="00A5211A" w:rsidRDefault="00A5211A" w:rsidP="00A521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211A" w:rsidRDefault="00A5211A" w:rsidP="00A5211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составлена  в с</w:t>
      </w:r>
      <w:r>
        <w:rPr>
          <w:rFonts w:ascii="Times New Roman" w:hAnsi="Times New Roman"/>
          <w:sz w:val="28"/>
          <w:szCs w:val="28"/>
        </w:rPr>
        <w:t>оответствии  с учебным планом МБ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ОУ </w:t>
      </w:r>
      <w:proofErr w:type="spellStart"/>
      <w:r>
        <w:rPr>
          <w:rFonts w:ascii="Times New Roman" w:hAnsi="Times New Roman"/>
          <w:sz w:val="28"/>
          <w:szCs w:val="28"/>
        </w:rPr>
        <w:t>Труслейская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СШ.  В 7 классе рассчитана на 17,5 учебные недели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 0.5 часа в неделю в соответствии с расписанием)</w:t>
      </w:r>
    </w:p>
    <w:p w:rsidR="003708B2" w:rsidRDefault="003708B2"/>
    <w:sectPr w:rsidR="0037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1A"/>
    <w:rsid w:val="003708B2"/>
    <w:rsid w:val="00A5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5211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21">
    <w:name w:val="Основной текст 21"/>
    <w:basedOn w:val="a"/>
    <w:rsid w:val="00A5211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5211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21">
    <w:name w:val="Основной текст 21"/>
    <w:basedOn w:val="a"/>
    <w:rsid w:val="00A5211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2017-03-11T20:03:00Z</dcterms:created>
  <dcterms:modified xsi:type="dcterms:W3CDTF">2017-03-11T20:04:00Z</dcterms:modified>
</cp:coreProperties>
</file>